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2814" w14:textId="77777777" w:rsidR="00C61FA9" w:rsidRDefault="00C61FA9">
      <w:pPr>
        <w:jc w:val="center"/>
        <w:rPr>
          <w:b/>
          <w:sz w:val="28"/>
          <w:szCs w:val="28"/>
        </w:rPr>
      </w:pPr>
    </w:p>
    <w:p w14:paraId="49255EA2" w14:textId="0185B995" w:rsidR="00C61FA9" w:rsidRPr="006A408F" w:rsidRDefault="00000000">
      <w:pPr>
        <w:jc w:val="center"/>
        <w:rPr>
          <w:b/>
          <w:sz w:val="40"/>
          <w:szCs w:val="40"/>
        </w:rPr>
      </w:pPr>
      <w:r w:rsidRPr="006A408F">
        <w:rPr>
          <w:b/>
          <w:sz w:val="40"/>
          <w:szCs w:val="40"/>
        </w:rPr>
        <w:t xml:space="preserve">Razpored </w:t>
      </w:r>
      <w:r w:rsidR="002510A1">
        <w:rPr>
          <w:b/>
          <w:sz w:val="40"/>
          <w:szCs w:val="40"/>
        </w:rPr>
        <w:t>prevzema</w:t>
      </w:r>
      <w:r w:rsidRPr="006A408F">
        <w:rPr>
          <w:b/>
          <w:sz w:val="40"/>
          <w:szCs w:val="40"/>
        </w:rPr>
        <w:t xml:space="preserve"> učbenikov </w:t>
      </w:r>
    </w:p>
    <w:p w14:paraId="39AC3EC0" w14:textId="77777777" w:rsidR="00C61FA9" w:rsidRDefault="00C61FA9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6459"/>
        <w:gridCol w:w="1701"/>
        <w:gridCol w:w="1276"/>
      </w:tblGrid>
      <w:tr w:rsidR="00C61FA9" w14:paraId="48B9AEC9" w14:textId="77777777" w:rsidTr="006A408F">
        <w:trPr>
          <w:trHeight w:val="702"/>
        </w:trPr>
        <w:tc>
          <w:tcPr>
            <w:tcW w:w="487" w:type="dxa"/>
            <w:vAlign w:val="center"/>
          </w:tcPr>
          <w:p w14:paraId="1FF013AF" w14:textId="77777777" w:rsidR="00C61FA9" w:rsidRDefault="00C61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0" w:name="_Hlk207450316"/>
          </w:p>
        </w:tc>
        <w:tc>
          <w:tcPr>
            <w:tcW w:w="6459" w:type="dxa"/>
            <w:noWrap/>
            <w:vAlign w:val="center"/>
          </w:tcPr>
          <w:p w14:paraId="582FE26F" w14:textId="77777777" w:rsidR="00C61FA9" w:rsidRDefault="00000000">
            <w:pPr>
              <w:spacing w:after="0" w:line="240" w:lineRule="auto"/>
              <w:jc w:val="left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Oddelek</w:t>
            </w:r>
          </w:p>
        </w:tc>
        <w:tc>
          <w:tcPr>
            <w:tcW w:w="1701" w:type="dxa"/>
            <w:noWrap/>
            <w:vAlign w:val="center"/>
          </w:tcPr>
          <w:p w14:paraId="400EAF90" w14:textId="77777777" w:rsidR="00C61FA9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Cs/>
                <w:szCs w:val="24"/>
              </w:rPr>
              <w:t>Datum</w:t>
            </w:r>
          </w:p>
        </w:tc>
        <w:tc>
          <w:tcPr>
            <w:tcW w:w="1276" w:type="dxa"/>
            <w:noWrap/>
            <w:vAlign w:val="center"/>
          </w:tcPr>
          <w:p w14:paraId="0E720F17" w14:textId="77777777" w:rsidR="00C61FA9" w:rsidRDefault="00000000">
            <w:pPr>
              <w:spacing w:after="0" w:line="240" w:lineRule="auto"/>
              <w:jc w:val="center"/>
              <w:rPr>
                <w:rFonts w:eastAsia="Times New Roman" w:cstheme="minorHAnsi"/>
                <w:bCs/>
                <w:szCs w:val="24"/>
              </w:rPr>
            </w:pPr>
            <w:r>
              <w:rPr>
                <w:rFonts w:eastAsia="Times New Roman" w:cstheme="minorHAnsi"/>
                <w:bCs/>
                <w:szCs w:val="24"/>
              </w:rPr>
              <w:t>Ura</w:t>
            </w:r>
          </w:p>
        </w:tc>
      </w:tr>
      <w:tr w:rsidR="002510A1" w14:paraId="7CDDA83C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61118DB6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79765BF3" w14:textId="0B46BD0B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  <w:t>1.aK</w:t>
            </w:r>
            <w:r w:rsidR="009724AA"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  <w:t xml:space="preserve"> (pouk pri Turk)</w:t>
            </w:r>
          </w:p>
        </w:tc>
        <w:tc>
          <w:tcPr>
            <w:tcW w:w="1701" w:type="dxa"/>
            <w:noWrap/>
            <w:vAlign w:val="center"/>
          </w:tcPr>
          <w:p w14:paraId="4CB27B81" w14:textId="0760C337" w:rsidR="002510A1" w:rsidRPr="000D0C08" w:rsidRDefault="000D0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>3. 9.</w:t>
            </w:r>
          </w:p>
        </w:tc>
        <w:tc>
          <w:tcPr>
            <w:tcW w:w="1276" w:type="dxa"/>
            <w:noWrap/>
            <w:vAlign w:val="center"/>
          </w:tcPr>
          <w:p w14:paraId="7638D203" w14:textId="0B086977" w:rsidR="002510A1" w:rsidRPr="000D0C08" w:rsidRDefault="000D0C0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  <w:t>4. URA</w:t>
            </w:r>
          </w:p>
        </w:tc>
      </w:tr>
      <w:tr w:rsidR="002510A1" w14:paraId="7C65A2D0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57B624EB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01B33F24" w14:textId="2A09F8D8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000000" w:themeColor="text1"/>
                <w:sz w:val="36"/>
                <w:szCs w:val="36"/>
              </w:rPr>
              <w:t>1.dS</w:t>
            </w:r>
            <w:r w:rsidR="009724AA">
              <w:rPr>
                <w:rFonts w:ascii="Calibri" w:eastAsia="Times New Roman" w:hAnsi="Calibri" w:cs="Calibri"/>
                <w:b/>
                <w:bCs/>
                <w:color w:val="000000" w:themeColor="text1"/>
                <w:sz w:val="36"/>
                <w:szCs w:val="36"/>
              </w:rPr>
              <w:t xml:space="preserve"> (pouk pri </w:t>
            </w:r>
            <w:proofErr w:type="spellStart"/>
            <w:r w:rsidR="009724AA">
              <w:rPr>
                <w:rFonts w:ascii="Calibri" w:eastAsia="Times New Roman" w:hAnsi="Calibri" w:cs="Calibri"/>
                <w:b/>
                <w:bCs/>
                <w:color w:val="000000" w:themeColor="text1"/>
                <w:sz w:val="36"/>
                <w:szCs w:val="36"/>
              </w:rPr>
              <w:t>Katalenić</w:t>
            </w:r>
            <w:proofErr w:type="spellEnd"/>
            <w:r w:rsidR="009724AA">
              <w:rPr>
                <w:rFonts w:ascii="Calibri" w:eastAsia="Times New Roman" w:hAnsi="Calibri" w:cs="Calibri"/>
                <w:b/>
                <w:bCs/>
                <w:color w:val="000000" w:themeColor="text1"/>
                <w:sz w:val="36"/>
                <w:szCs w:val="36"/>
              </w:rPr>
              <w:t xml:space="preserve"> Hočevar)</w:t>
            </w:r>
          </w:p>
        </w:tc>
        <w:tc>
          <w:tcPr>
            <w:tcW w:w="1701" w:type="dxa"/>
            <w:noWrap/>
            <w:vAlign w:val="center"/>
          </w:tcPr>
          <w:p w14:paraId="5489ED8B" w14:textId="058599A8" w:rsidR="002510A1" w:rsidRPr="00121B3B" w:rsidRDefault="000D0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 xml:space="preserve">2. 9. </w:t>
            </w:r>
          </w:p>
        </w:tc>
        <w:tc>
          <w:tcPr>
            <w:tcW w:w="1276" w:type="dxa"/>
            <w:noWrap/>
            <w:vAlign w:val="center"/>
          </w:tcPr>
          <w:p w14:paraId="4A6AC072" w14:textId="7FEBB08E" w:rsidR="002510A1" w:rsidRPr="00121B3B" w:rsidRDefault="000D0C0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bCs/>
                <w:color w:val="EE0000"/>
                <w:sz w:val="32"/>
                <w:szCs w:val="32"/>
              </w:rPr>
              <w:t>6. URA</w:t>
            </w:r>
          </w:p>
        </w:tc>
      </w:tr>
      <w:tr w:rsidR="002510A1" w14:paraId="1CAB76F4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22AAB9D5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0AA7EB89" w14:textId="78941BF8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8496B0" w:themeColor="text2" w:themeTint="99"/>
                <w:sz w:val="36"/>
                <w:szCs w:val="36"/>
              </w:rPr>
              <w:t>1.eS</w:t>
            </w:r>
            <w:r w:rsidR="009724AA">
              <w:rPr>
                <w:rFonts w:ascii="Calibri" w:eastAsia="Times New Roman" w:hAnsi="Calibri" w:cs="Calibri"/>
                <w:b/>
                <w:bCs/>
                <w:color w:val="8496B0" w:themeColor="text2" w:themeTint="99"/>
                <w:sz w:val="36"/>
                <w:szCs w:val="36"/>
              </w:rPr>
              <w:t xml:space="preserve"> (pouk pri Molan)</w:t>
            </w:r>
          </w:p>
        </w:tc>
        <w:tc>
          <w:tcPr>
            <w:tcW w:w="1701" w:type="dxa"/>
            <w:noWrap/>
            <w:vAlign w:val="center"/>
          </w:tcPr>
          <w:p w14:paraId="6703A15D" w14:textId="241FBC8D" w:rsidR="002510A1" w:rsidRPr="00121B3B" w:rsidRDefault="00E25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 xml:space="preserve">2. 9. </w:t>
            </w:r>
          </w:p>
        </w:tc>
        <w:tc>
          <w:tcPr>
            <w:tcW w:w="1276" w:type="dxa"/>
            <w:noWrap/>
            <w:vAlign w:val="center"/>
          </w:tcPr>
          <w:p w14:paraId="11524847" w14:textId="3B1FC103" w:rsidR="002510A1" w:rsidRPr="00121B3B" w:rsidRDefault="00E257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E257C2">
              <w:rPr>
                <w:rFonts w:eastAsia="Times New Roman" w:cstheme="minorHAnsi"/>
                <w:b/>
                <w:bCs/>
                <w:color w:val="EE0000"/>
                <w:sz w:val="32"/>
                <w:szCs w:val="32"/>
              </w:rPr>
              <w:t>5. URA</w:t>
            </w:r>
          </w:p>
        </w:tc>
      </w:tr>
      <w:tr w:rsidR="002510A1" w14:paraId="7A2BFB32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68548D94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0EC865C6" w14:textId="1D936B12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36"/>
                <w:szCs w:val="36"/>
              </w:rPr>
              <w:t>1.fS</w:t>
            </w:r>
            <w:r w:rsidR="009724AA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36"/>
                <w:szCs w:val="36"/>
              </w:rPr>
              <w:t xml:space="preserve"> (pouk pri Peterlin)</w:t>
            </w:r>
          </w:p>
        </w:tc>
        <w:tc>
          <w:tcPr>
            <w:tcW w:w="1701" w:type="dxa"/>
            <w:noWrap/>
            <w:vAlign w:val="center"/>
          </w:tcPr>
          <w:p w14:paraId="38F50BD6" w14:textId="4198D9BC" w:rsidR="002510A1" w:rsidRPr="00121B3B" w:rsidRDefault="00E25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 xml:space="preserve">2. 9. </w:t>
            </w:r>
          </w:p>
        </w:tc>
        <w:tc>
          <w:tcPr>
            <w:tcW w:w="1276" w:type="dxa"/>
            <w:noWrap/>
            <w:vAlign w:val="center"/>
          </w:tcPr>
          <w:p w14:paraId="2BD3DF58" w14:textId="6C874E25" w:rsidR="002510A1" w:rsidRPr="00121B3B" w:rsidRDefault="00E257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E257C2">
              <w:rPr>
                <w:rFonts w:eastAsia="Times New Roman" w:cstheme="minorHAnsi"/>
                <w:b/>
                <w:bCs/>
                <w:color w:val="EE0000"/>
                <w:sz w:val="32"/>
                <w:szCs w:val="32"/>
              </w:rPr>
              <w:t>4. URA</w:t>
            </w:r>
          </w:p>
        </w:tc>
      </w:tr>
      <w:tr w:rsidR="002510A1" w14:paraId="7E263932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1AD33761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3400432E" w14:textId="3B481FA2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BF8F00" w:themeColor="accent4" w:themeShade="BF"/>
                <w:sz w:val="36"/>
                <w:szCs w:val="36"/>
              </w:rPr>
              <w:t>1.</w:t>
            </w:r>
            <w:r w:rsidR="0021230A">
              <w:rPr>
                <w:rFonts w:ascii="Calibri" w:eastAsia="Times New Roman" w:hAnsi="Calibri" w:cs="Calibri"/>
                <w:b/>
                <w:bCs/>
                <w:color w:val="BF8F00" w:themeColor="accent4" w:themeShade="BF"/>
                <w:sz w:val="36"/>
                <w:szCs w:val="36"/>
              </w:rPr>
              <w:t>gS (pouk pri Molan)</w:t>
            </w:r>
          </w:p>
        </w:tc>
        <w:tc>
          <w:tcPr>
            <w:tcW w:w="1701" w:type="dxa"/>
            <w:noWrap/>
            <w:vAlign w:val="center"/>
          </w:tcPr>
          <w:p w14:paraId="091E055E" w14:textId="0891FBE3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  <w:vAlign w:val="center"/>
          </w:tcPr>
          <w:p w14:paraId="5FC0AFD4" w14:textId="4ABFFE7C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  <w:t>7. URA</w:t>
            </w:r>
          </w:p>
        </w:tc>
      </w:tr>
      <w:tr w:rsidR="002510A1" w14:paraId="19112A96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30A2C571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6F7D5EFB" w14:textId="18AD8B3E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sz w:val="36"/>
                <w:szCs w:val="36"/>
              </w:rPr>
              <w:t>1.</w:t>
            </w:r>
            <w:r w:rsidR="0021230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sz w:val="36"/>
                <w:szCs w:val="36"/>
              </w:rPr>
              <w:t xml:space="preserve">hS (pouk pri Jager </w:t>
            </w:r>
            <w:proofErr w:type="spellStart"/>
            <w:r w:rsidR="0021230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sz w:val="36"/>
                <w:szCs w:val="36"/>
              </w:rPr>
              <w:t>Zaplatil</w:t>
            </w:r>
            <w:proofErr w:type="spellEnd"/>
            <w:r w:rsidR="0021230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sz w:val="36"/>
                <w:szCs w:val="36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14:paraId="37B1C8B5" w14:textId="17038164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  <w:t xml:space="preserve">4. 9. </w:t>
            </w:r>
          </w:p>
        </w:tc>
        <w:tc>
          <w:tcPr>
            <w:tcW w:w="1276" w:type="dxa"/>
            <w:noWrap/>
            <w:vAlign w:val="center"/>
          </w:tcPr>
          <w:p w14:paraId="3A6D959B" w14:textId="411BEC34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  <w:t>2. URA</w:t>
            </w:r>
          </w:p>
        </w:tc>
      </w:tr>
      <w:tr w:rsidR="002510A1" w14:paraId="75802323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08928BB5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79064E08" w14:textId="20560EFC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36"/>
                <w:szCs w:val="36"/>
              </w:rPr>
              <w:t>1.iS</w:t>
            </w:r>
            <w:r w:rsidR="0021230A">
              <w:rPr>
                <w:rFonts w:ascii="Calibri" w:eastAsia="Times New Roman" w:hAnsi="Calibri" w:cs="Calibri"/>
                <w:b/>
                <w:bCs/>
                <w:color w:val="538135" w:themeColor="accent6" w:themeShade="BF"/>
                <w:sz w:val="36"/>
                <w:szCs w:val="36"/>
              </w:rPr>
              <w:t xml:space="preserve"> (pouk pri Šterbenc)</w:t>
            </w:r>
          </w:p>
        </w:tc>
        <w:tc>
          <w:tcPr>
            <w:tcW w:w="1701" w:type="dxa"/>
            <w:noWrap/>
            <w:vAlign w:val="center"/>
          </w:tcPr>
          <w:p w14:paraId="01EC7A5A" w14:textId="5CDA29F7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  <w:t xml:space="preserve">4. 9. </w:t>
            </w:r>
          </w:p>
        </w:tc>
        <w:tc>
          <w:tcPr>
            <w:tcW w:w="1276" w:type="dxa"/>
            <w:noWrap/>
            <w:vAlign w:val="center"/>
          </w:tcPr>
          <w:p w14:paraId="681E8278" w14:textId="59A6507C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  <w:t>1. URA</w:t>
            </w:r>
          </w:p>
        </w:tc>
      </w:tr>
      <w:tr w:rsidR="002510A1" w14:paraId="4C4EE6DC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5DA64A9A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4F88E909" w14:textId="2F0AFEAE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7030A0"/>
                <w:sz w:val="36"/>
                <w:szCs w:val="36"/>
              </w:rPr>
              <w:t>1.TA</w:t>
            </w:r>
            <w:r w:rsidR="0021230A">
              <w:rPr>
                <w:rFonts w:ascii="Calibri" w:eastAsia="Times New Roman" w:hAnsi="Calibri" w:cs="Calibri"/>
                <w:b/>
                <w:bCs/>
                <w:color w:val="7030A0"/>
                <w:sz w:val="36"/>
                <w:szCs w:val="36"/>
              </w:rPr>
              <w:t xml:space="preserve"> (pouk pri Slapničar)</w:t>
            </w:r>
          </w:p>
        </w:tc>
        <w:tc>
          <w:tcPr>
            <w:tcW w:w="1701" w:type="dxa"/>
            <w:noWrap/>
            <w:vAlign w:val="center"/>
          </w:tcPr>
          <w:p w14:paraId="5260D81C" w14:textId="67D47CA5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  <w:t xml:space="preserve">4. 9. </w:t>
            </w:r>
          </w:p>
        </w:tc>
        <w:tc>
          <w:tcPr>
            <w:tcW w:w="1276" w:type="dxa"/>
            <w:noWrap/>
            <w:vAlign w:val="center"/>
          </w:tcPr>
          <w:p w14:paraId="684F7BD7" w14:textId="06252F93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  <w:t>3. URA</w:t>
            </w:r>
          </w:p>
        </w:tc>
      </w:tr>
      <w:tr w:rsidR="002510A1" w14:paraId="3CAACEDD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5E7784E0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2A315EEA" w14:textId="01BAB25B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00B0F0"/>
                <w:sz w:val="36"/>
                <w:szCs w:val="36"/>
              </w:rPr>
              <w:t>1.TB</w:t>
            </w:r>
            <w:r w:rsidR="0021230A">
              <w:rPr>
                <w:rFonts w:ascii="Calibri" w:eastAsia="Times New Roman" w:hAnsi="Calibri" w:cs="Calibri"/>
                <w:b/>
                <w:bCs/>
                <w:color w:val="00B0F0"/>
                <w:sz w:val="36"/>
                <w:szCs w:val="36"/>
              </w:rPr>
              <w:t xml:space="preserve"> (pouk pri Mešiček)</w:t>
            </w:r>
          </w:p>
        </w:tc>
        <w:tc>
          <w:tcPr>
            <w:tcW w:w="1701" w:type="dxa"/>
            <w:noWrap/>
            <w:vAlign w:val="center"/>
          </w:tcPr>
          <w:p w14:paraId="4313132B" w14:textId="36ECCC92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BF8F00" w:themeColor="accent4" w:themeShade="BF"/>
                <w:sz w:val="32"/>
                <w:szCs w:val="32"/>
              </w:rPr>
              <w:t xml:space="preserve">7. 9. </w:t>
            </w:r>
          </w:p>
        </w:tc>
        <w:tc>
          <w:tcPr>
            <w:tcW w:w="1276" w:type="dxa"/>
            <w:noWrap/>
            <w:vAlign w:val="center"/>
          </w:tcPr>
          <w:p w14:paraId="4DD3427F" w14:textId="29087CC8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BF8F00" w:themeColor="accent4" w:themeShade="BF"/>
                <w:sz w:val="32"/>
                <w:szCs w:val="32"/>
              </w:rPr>
              <w:t>1. URA</w:t>
            </w:r>
          </w:p>
        </w:tc>
      </w:tr>
      <w:tr w:rsidR="002510A1" w14:paraId="49CE6D4F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3535448D" w14:textId="77777777" w:rsidR="002510A1" w:rsidRDefault="002510A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579393DD" w14:textId="3E8FFF4F" w:rsidR="002510A1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2510A1"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  <w:t>1.TC</w:t>
            </w:r>
            <w:r w:rsidR="0021230A"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  <w:t xml:space="preserve"> (pouk pri Mešiček)</w:t>
            </w:r>
          </w:p>
        </w:tc>
        <w:tc>
          <w:tcPr>
            <w:tcW w:w="1701" w:type="dxa"/>
            <w:noWrap/>
            <w:vAlign w:val="center"/>
          </w:tcPr>
          <w:p w14:paraId="539C596E" w14:textId="265087D6" w:rsidR="002510A1" w:rsidRPr="0021230A" w:rsidRDefault="00212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</w:rPr>
              <w:t>4. 9.</w:t>
            </w:r>
          </w:p>
        </w:tc>
        <w:tc>
          <w:tcPr>
            <w:tcW w:w="1276" w:type="dxa"/>
            <w:noWrap/>
            <w:vAlign w:val="center"/>
          </w:tcPr>
          <w:p w14:paraId="301FAA20" w14:textId="08604104" w:rsidR="002510A1" w:rsidRPr="0021230A" w:rsidRDefault="002123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</w:pPr>
            <w:r w:rsidRPr="0021230A">
              <w:rPr>
                <w:rFonts w:eastAsia="Times New Roman" w:cstheme="minorHAnsi"/>
                <w:b/>
                <w:bCs/>
                <w:color w:val="00B050"/>
                <w:sz w:val="32"/>
                <w:szCs w:val="32"/>
              </w:rPr>
              <w:t>5. URA</w:t>
            </w:r>
          </w:p>
        </w:tc>
      </w:tr>
      <w:tr w:rsidR="00C61FA9" w14:paraId="1388F24E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16732F29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7B1A6B2B" w14:textId="0BD2E812" w:rsidR="00C61FA9" w:rsidRPr="009724AA" w:rsidRDefault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</w:pPr>
            <w:r w:rsidRPr="009724AA"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  <w:t>2.cS</w:t>
            </w:r>
            <w:r w:rsidR="009724AA" w:rsidRPr="009724AA"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  <w:t xml:space="preserve"> (</w:t>
            </w:r>
            <w:r w:rsidR="009724AA">
              <w:rPr>
                <w:rFonts w:ascii="Calibri" w:eastAsia="Times New Roman" w:hAnsi="Calibri" w:cs="Calibri"/>
                <w:b/>
                <w:bCs/>
                <w:color w:val="EE0000"/>
                <w:sz w:val="36"/>
                <w:szCs w:val="36"/>
              </w:rPr>
              <w:t>pouk pri Pečarič)</w:t>
            </w:r>
          </w:p>
        </w:tc>
        <w:tc>
          <w:tcPr>
            <w:tcW w:w="1701" w:type="dxa"/>
            <w:noWrap/>
            <w:vAlign w:val="center"/>
          </w:tcPr>
          <w:p w14:paraId="3F8E46B5" w14:textId="197CFF16" w:rsidR="00C61FA9" w:rsidRPr="000D0C08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  <w:vAlign w:val="center"/>
          </w:tcPr>
          <w:p w14:paraId="503B71C8" w14:textId="3433D80D" w:rsidR="00C61FA9" w:rsidRPr="000D0C08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  <w:t>2. URA</w:t>
            </w:r>
          </w:p>
        </w:tc>
      </w:tr>
      <w:tr w:rsidR="00C61FA9" w14:paraId="481B726B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07C45C5A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0BF473FA" w14:textId="49E39CCA" w:rsidR="00C61FA9" w:rsidRPr="002510A1" w:rsidRDefault="002510A1" w:rsidP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FFC000"/>
                <w:sz w:val="36"/>
                <w:szCs w:val="36"/>
              </w:rPr>
              <w:t>2.d</w:t>
            </w:r>
            <w:r w:rsidRPr="00575F42">
              <w:rPr>
                <w:rFonts w:ascii="Calibri" w:eastAsia="Times New Roman" w:hAnsi="Calibri" w:cs="Calibri"/>
                <w:b/>
                <w:bCs/>
                <w:color w:val="FFC000"/>
                <w:sz w:val="36"/>
                <w:szCs w:val="36"/>
              </w:rPr>
              <w:t>S</w:t>
            </w:r>
            <w:r w:rsidR="009724AA">
              <w:rPr>
                <w:rFonts w:ascii="Calibri" w:eastAsia="Times New Roman" w:hAnsi="Calibri" w:cs="Calibri"/>
                <w:b/>
                <w:bCs/>
                <w:color w:val="FFC000"/>
                <w:sz w:val="36"/>
                <w:szCs w:val="36"/>
              </w:rPr>
              <w:t xml:space="preserve"> (pouk pri Vene)</w:t>
            </w:r>
          </w:p>
        </w:tc>
        <w:tc>
          <w:tcPr>
            <w:tcW w:w="1701" w:type="dxa"/>
            <w:noWrap/>
            <w:vAlign w:val="center"/>
          </w:tcPr>
          <w:p w14:paraId="3C120800" w14:textId="19338BCB" w:rsidR="00C61FA9" w:rsidRPr="000D0C08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  <w:vAlign w:val="center"/>
          </w:tcPr>
          <w:p w14:paraId="1AC9BB19" w14:textId="4D83C88A" w:rsidR="00C61FA9" w:rsidRPr="000D0C08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  <w:t>1. URA</w:t>
            </w:r>
          </w:p>
        </w:tc>
      </w:tr>
      <w:tr w:rsidR="00C61FA9" w14:paraId="464BA1F7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60013F85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25DD5904" w14:textId="182A79B5" w:rsidR="00C61FA9" w:rsidRPr="002510A1" w:rsidRDefault="002510A1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  <w:t>2.e</w:t>
            </w:r>
            <w:r w:rsidR="004B7245"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  <w:t>S</w:t>
            </w:r>
            <w:r w:rsidR="009724AA">
              <w:rPr>
                <w:rFonts w:ascii="Calibri" w:eastAsia="Times New Roman" w:hAnsi="Calibri" w:cs="Calibri"/>
                <w:b/>
                <w:bCs/>
                <w:color w:val="92D050"/>
                <w:sz w:val="36"/>
                <w:szCs w:val="36"/>
              </w:rPr>
              <w:t xml:space="preserve"> (pouk pri Šteblaj)</w:t>
            </w:r>
          </w:p>
        </w:tc>
        <w:tc>
          <w:tcPr>
            <w:tcW w:w="1701" w:type="dxa"/>
            <w:noWrap/>
            <w:vAlign w:val="center"/>
          </w:tcPr>
          <w:p w14:paraId="37ACC778" w14:textId="0C3C2BD2" w:rsidR="00C61FA9" w:rsidRPr="000D0C08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  <w:vAlign w:val="center"/>
          </w:tcPr>
          <w:p w14:paraId="7A6D1856" w14:textId="60E09DE5" w:rsidR="00C61FA9" w:rsidRPr="000D0C08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bCs/>
                <w:color w:val="4472C4" w:themeColor="accent1"/>
                <w:sz w:val="32"/>
                <w:szCs w:val="32"/>
              </w:rPr>
              <w:t>3. URA</w:t>
            </w:r>
          </w:p>
        </w:tc>
      </w:tr>
      <w:tr w:rsidR="00C61FA9" w14:paraId="7695A9A0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5E914AFC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398A6A40" w14:textId="7E2850CC" w:rsidR="00C61FA9" w:rsidRPr="002510A1" w:rsidRDefault="00000000" w:rsidP="00251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36"/>
                <w:szCs w:val="36"/>
              </w:rPr>
            </w:pPr>
            <w:r w:rsidRPr="00575F42">
              <w:rPr>
                <w:rFonts w:ascii="Calibri" w:eastAsia="Times New Roman" w:hAnsi="Calibri" w:cs="Calibri"/>
                <w:b/>
                <w:bCs/>
                <w:color w:val="00B050"/>
                <w:sz w:val="36"/>
                <w:szCs w:val="36"/>
              </w:rPr>
              <w:t>2</w:t>
            </w:r>
            <w:r w:rsidR="002510A1">
              <w:rPr>
                <w:rFonts w:ascii="Calibri" w:eastAsia="Times New Roman" w:hAnsi="Calibri" w:cs="Calibri"/>
                <w:b/>
                <w:bCs/>
                <w:color w:val="00B050"/>
                <w:sz w:val="36"/>
                <w:szCs w:val="36"/>
              </w:rPr>
              <w:t>.f</w:t>
            </w:r>
            <w:r w:rsidR="004B7245">
              <w:rPr>
                <w:rFonts w:ascii="Calibri" w:eastAsia="Times New Roman" w:hAnsi="Calibri" w:cs="Calibri"/>
                <w:b/>
                <w:bCs/>
                <w:color w:val="00B050"/>
                <w:sz w:val="36"/>
                <w:szCs w:val="36"/>
              </w:rPr>
              <w:t>S</w:t>
            </w:r>
            <w:r w:rsidR="009724AA">
              <w:rPr>
                <w:rFonts w:ascii="Calibri" w:eastAsia="Times New Roman" w:hAnsi="Calibri" w:cs="Calibri"/>
                <w:b/>
                <w:bCs/>
                <w:color w:val="00B050"/>
                <w:sz w:val="36"/>
                <w:szCs w:val="36"/>
              </w:rPr>
              <w:t xml:space="preserve"> (pouk pri Ivanetič)</w:t>
            </w:r>
          </w:p>
        </w:tc>
        <w:tc>
          <w:tcPr>
            <w:tcW w:w="1701" w:type="dxa"/>
            <w:noWrap/>
            <w:vAlign w:val="center"/>
          </w:tcPr>
          <w:p w14:paraId="0E1AE648" w14:textId="2EE871FC" w:rsidR="00C61FA9" w:rsidRPr="000D0C08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</w:tcPr>
          <w:p w14:paraId="39010125" w14:textId="3E2B839B" w:rsidR="00C61FA9" w:rsidRPr="000D0C08" w:rsidRDefault="004B7245">
            <w:pPr>
              <w:spacing w:after="0" w:line="240" w:lineRule="auto"/>
              <w:jc w:val="center"/>
              <w:rPr>
                <w:b/>
                <w:color w:val="4472C4" w:themeColor="accent1"/>
                <w:sz w:val="32"/>
                <w:szCs w:val="32"/>
              </w:rPr>
            </w:pPr>
            <w:r w:rsidRPr="000D0C08">
              <w:rPr>
                <w:b/>
                <w:color w:val="4472C4" w:themeColor="accent1"/>
                <w:sz w:val="32"/>
                <w:szCs w:val="32"/>
              </w:rPr>
              <w:t>6. URA</w:t>
            </w:r>
          </w:p>
        </w:tc>
      </w:tr>
      <w:tr w:rsidR="00C61FA9" w14:paraId="6D7E05B8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66996060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25132974" w14:textId="054B8E66" w:rsidR="00C61FA9" w:rsidRPr="00575F42" w:rsidRDefault="00000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36"/>
                <w:szCs w:val="36"/>
              </w:rPr>
            </w:pPr>
            <w:r w:rsidRPr="00575F42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</w:rPr>
              <w:t>2.</w:t>
            </w:r>
            <w:r w:rsidR="002510A1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</w:rPr>
              <w:t>g</w:t>
            </w:r>
            <w:r w:rsidRPr="00575F42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</w:rPr>
              <w:t xml:space="preserve">S </w:t>
            </w:r>
            <w:r w:rsidR="00E87893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</w:rPr>
              <w:t xml:space="preserve"> </w:t>
            </w:r>
            <w:r w:rsidR="009724AA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</w:rPr>
              <w:t xml:space="preserve"> (pouk pri Turk)</w:t>
            </w:r>
          </w:p>
        </w:tc>
        <w:tc>
          <w:tcPr>
            <w:tcW w:w="1701" w:type="dxa"/>
            <w:noWrap/>
            <w:vAlign w:val="center"/>
          </w:tcPr>
          <w:p w14:paraId="6B2A142A" w14:textId="3998ADAF" w:rsidR="00C61FA9" w:rsidRPr="00121B3B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 xml:space="preserve">2. 9. </w:t>
            </w:r>
          </w:p>
        </w:tc>
        <w:tc>
          <w:tcPr>
            <w:tcW w:w="1276" w:type="dxa"/>
            <w:noWrap/>
          </w:tcPr>
          <w:p w14:paraId="485484F8" w14:textId="1731AE9B" w:rsidR="00C61FA9" w:rsidRPr="00121B3B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color w:val="EE0000"/>
                <w:sz w:val="32"/>
                <w:szCs w:val="32"/>
              </w:rPr>
              <w:t>1. URA</w:t>
            </w:r>
          </w:p>
        </w:tc>
      </w:tr>
      <w:tr w:rsidR="00C61FA9" w14:paraId="0098B876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16AE45B4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36B4C68F" w14:textId="709E7013" w:rsidR="00C61FA9" w:rsidRPr="00575F42" w:rsidRDefault="00000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575F42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>2.</w:t>
            </w:r>
            <w:r w:rsidR="002510A1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>h</w:t>
            </w:r>
            <w:r w:rsidRPr="00575F42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>S</w:t>
            </w:r>
            <w:r w:rsidR="00E87893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 xml:space="preserve"> </w:t>
            </w:r>
            <w:r w:rsidR="009724AA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 xml:space="preserve"> (pouk pri </w:t>
            </w:r>
            <w:proofErr w:type="spellStart"/>
            <w:r w:rsidR="009724AA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>Morič</w:t>
            </w:r>
            <w:proofErr w:type="spellEnd"/>
            <w:r w:rsidR="009724AA">
              <w:rPr>
                <w:rFonts w:ascii="Calibri" w:eastAsia="Times New Roman" w:hAnsi="Calibri" w:cs="Calibri"/>
                <w:b/>
                <w:bCs/>
                <w:color w:val="ED7D31" w:themeColor="accent2"/>
                <w:sz w:val="36"/>
                <w:szCs w:val="36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14:paraId="50323051" w14:textId="3FBCACCC" w:rsidR="00C61FA9" w:rsidRPr="000D0C08" w:rsidRDefault="000D0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4472C4" w:themeColor="accent1"/>
                <w:sz w:val="32"/>
                <w:szCs w:val="32"/>
              </w:rPr>
              <w:t xml:space="preserve">3. 9. </w:t>
            </w:r>
          </w:p>
        </w:tc>
        <w:tc>
          <w:tcPr>
            <w:tcW w:w="1276" w:type="dxa"/>
            <w:noWrap/>
          </w:tcPr>
          <w:p w14:paraId="3074817F" w14:textId="697E045B" w:rsidR="00C61FA9" w:rsidRPr="000D0C08" w:rsidRDefault="000D0C0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4472C4" w:themeColor="accent1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color w:val="4472C4" w:themeColor="accent1"/>
                <w:sz w:val="32"/>
                <w:szCs w:val="32"/>
              </w:rPr>
              <w:t>5. URA</w:t>
            </w:r>
          </w:p>
        </w:tc>
      </w:tr>
      <w:tr w:rsidR="00C61FA9" w:rsidRPr="000D0C08" w14:paraId="2944E2AC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5BEC2A56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26BACE34" w14:textId="7378CF5D" w:rsidR="00C61FA9" w:rsidRPr="002510A1" w:rsidRDefault="00000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</w:pPr>
            <w:r w:rsidRPr="00575F42"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  <w:t>2</w:t>
            </w:r>
            <w:r w:rsidR="002510A1"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  <w:t>.T</w:t>
            </w:r>
            <w:r w:rsidR="000D0C08"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  <w:t>A, 2.TB, 2.TC</w:t>
            </w:r>
            <w:r w:rsidR="0021230A"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  <w:t xml:space="preserve"> (</w:t>
            </w:r>
            <w:r w:rsidR="009724AA">
              <w:rPr>
                <w:rFonts w:ascii="Calibri" w:eastAsia="Times New Roman" w:hAnsi="Calibri" w:cs="Calibri"/>
                <w:b/>
                <w:bCs/>
                <w:color w:val="C00000"/>
                <w:sz w:val="36"/>
                <w:szCs w:val="36"/>
              </w:rPr>
              <w:t>pouk pri Vidic)</w:t>
            </w:r>
          </w:p>
        </w:tc>
        <w:tc>
          <w:tcPr>
            <w:tcW w:w="1701" w:type="dxa"/>
            <w:noWrap/>
            <w:vAlign w:val="center"/>
          </w:tcPr>
          <w:p w14:paraId="67856213" w14:textId="30AD5DD1" w:rsidR="00C61FA9" w:rsidRPr="00121B3B" w:rsidRDefault="000D0C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>2. 9.</w:t>
            </w:r>
          </w:p>
        </w:tc>
        <w:tc>
          <w:tcPr>
            <w:tcW w:w="1276" w:type="dxa"/>
            <w:noWrap/>
          </w:tcPr>
          <w:p w14:paraId="03107428" w14:textId="3BBD3EA2" w:rsidR="00C61FA9" w:rsidRPr="000D0C08" w:rsidRDefault="000D0C08">
            <w:pPr>
              <w:spacing w:after="0" w:line="240" w:lineRule="auto"/>
              <w:jc w:val="center"/>
              <w:rPr>
                <w:b/>
                <w:color w:val="EE0000"/>
                <w:sz w:val="32"/>
                <w:szCs w:val="32"/>
              </w:rPr>
            </w:pPr>
            <w:r w:rsidRPr="000D0C08">
              <w:rPr>
                <w:b/>
                <w:color w:val="EE0000"/>
                <w:sz w:val="32"/>
                <w:szCs w:val="32"/>
              </w:rPr>
              <w:t>7. URA</w:t>
            </w:r>
          </w:p>
        </w:tc>
      </w:tr>
      <w:tr w:rsidR="00C61FA9" w14:paraId="5C519257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3CE15237" w14:textId="77777777" w:rsidR="00C61FA9" w:rsidRDefault="00C61F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666595F6" w14:textId="066A3615" w:rsidR="00C61FA9" w:rsidRPr="002510A1" w:rsidRDefault="002510A1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BF8F00" w:themeColor="accent4" w:themeShade="BF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BF8F00" w:themeColor="accent4" w:themeShade="BF"/>
                <w:sz w:val="36"/>
                <w:szCs w:val="36"/>
              </w:rPr>
              <w:t>4.bS</w:t>
            </w:r>
            <w:r w:rsidR="009724AA">
              <w:rPr>
                <w:rFonts w:ascii="Calibri" w:eastAsia="Times New Roman" w:hAnsi="Calibri" w:cs="Calibri"/>
                <w:b/>
                <w:color w:val="BF8F00" w:themeColor="accent4" w:themeShade="BF"/>
                <w:sz w:val="36"/>
                <w:szCs w:val="36"/>
              </w:rPr>
              <w:t xml:space="preserve"> (pouk pri </w:t>
            </w:r>
            <w:proofErr w:type="spellStart"/>
            <w:r w:rsidR="009724AA">
              <w:rPr>
                <w:rFonts w:ascii="Calibri" w:eastAsia="Times New Roman" w:hAnsi="Calibri" w:cs="Calibri"/>
                <w:b/>
                <w:color w:val="BF8F00" w:themeColor="accent4" w:themeShade="BF"/>
                <w:sz w:val="36"/>
                <w:szCs w:val="36"/>
              </w:rPr>
              <w:t>Brežnjak</w:t>
            </w:r>
            <w:proofErr w:type="spellEnd"/>
            <w:r w:rsidR="009724AA">
              <w:rPr>
                <w:rFonts w:ascii="Calibri" w:eastAsia="Times New Roman" w:hAnsi="Calibri" w:cs="Calibri"/>
                <w:b/>
                <w:color w:val="BF8F00" w:themeColor="accent4" w:themeShade="BF"/>
                <w:sz w:val="36"/>
                <w:szCs w:val="36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14:paraId="6236E970" w14:textId="79DE416A" w:rsidR="00C61FA9" w:rsidRPr="00121B3B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D0C08"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>2. 9.</w:t>
            </w:r>
          </w:p>
        </w:tc>
        <w:tc>
          <w:tcPr>
            <w:tcW w:w="1276" w:type="dxa"/>
            <w:noWrap/>
            <w:vAlign w:val="center"/>
          </w:tcPr>
          <w:p w14:paraId="6FA65D2E" w14:textId="0BC565E4" w:rsidR="00C61FA9" w:rsidRPr="000D0C08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EE0000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color w:val="EE0000"/>
                <w:sz w:val="32"/>
                <w:szCs w:val="32"/>
              </w:rPr>
              <w:t>2. URA</w:t>
            </w:r>
          </w:p>
        </w:tc>
      </w:tr>
      <w:tr w:rsidR="004B7245" w14:paraId="2469258C" w14:textId="77777777" w:rsidTr="006A408F">
        <w:trPr>
          <w:trHeight w:val="345"/>
        </w:trPr>
        <w:tc>
          <w:tcPr>
            <w:tcW w:w="487" w:type="dxa"/>
            <w:vAlign w:val="center"/>
          </w:tcPr>
          <w:p w14:paraId="2BA54104" w14:textId="77777777" w:rsidR="004B7245" w:rsidRDefault="004B724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9" w:type="dxa"/>
            <w:noWrap/>
            <w:vAlign w:val="center"/>
          </w:tcPr>
          <w:p w14:paraId="7DBBF8E9" w14:textId="5964C2EB" w:rsidR="004B7245" w:rsidRDefault="004B724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BF8F00" w:themeColor="accent4" w:themeShade="BF"/>
                <w:sz w:val="36"/>
                <w:szCs w:val="36"/>
              </w:rPr>
            </w:pPr>
            <w:r w:rsidRPr="004B7245">
              <w:rPr>
                <w:rFonts w:ascii="Calibri" w:eastAsia="Times New Roman" w:hAnsi="Calibri" w:cs="Calibri"/>
                <w:b/>
                <w:color w:val="ED7D31" w:themeColor="accent2"/>
                <w:sz w:val="36"/>
                <w:szCs w:val="36"/>
              </w:rPr>
              <w:t>4.aM</w:t>
            </w:r>
            <w:r w:rsidR="009724AA">
              <w:rPr>
                <w:rFonts w:ascii="Calibri" w:eastAsia="Times New Roman" w:hAnsi="Calibri" w:cs="Calibri"/>
                <w:b/>
                <w:color w:val="ED7D31" w:themeColor="accent2"/>
                <w:sz w:val="36"/>
                <w:szCs w:val="36"/>
              </w:rPr>
              <w:t xml:space="preserve"> (pouk pri </w:t>
            </w:r>
            <w:proofErr w:type="spellStart"/>
            <w:r w:rsidR="009724AA">
              <w:rPr>
                <w:rFonts w:ascii="Calibri" w:eastAsia="Times New Roman" w:hAnsi="Calibri" w:cs="Calibri"/>
                <w:b/>
                <w:color w:val="ED7D31" w:themeColor="accent2"/>
                <w:sz w:val="36"/>
                <w:szCs w:val="36"/>
              </w:rPr>
              <w:t>Morič</w:t>
            </w:r>
            <w:proofErr w:type="spellEnd"/>
            <w:r w:rsidR="009724AA">
              <w:rPr>
                <w:rFonts w:ascii="Calibri" w:eastAsia="Times New Roman" w:hAnsi="Calibri" w:cs="Calibri"/>
                <w:b/>
                <w:color w:val="ED7D31" w:themeColor="accent2"/>
                <w:sz w:val="36"/>
                <w:szCs w:val="36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14:paraId="2F490745" w14:textId="57191F9A" w:rsidR="004B7245" w:rsidRPr="00121B3B" w:rsidRDefault="004B7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EE0000"/>
                <w:sz w:val="32"/>
                <w:szCs w:val="32"/>
              </w:rPr>
              <w:t>2. 9.</w:t>
            </w:r>
          </w:p>
        </w:tc>
        <w:tc>
          <w:tcPr>
            <w:tcW w:w="1276" w:type="dxa"/>
            <w:noWrap/>
            <w:vAlign w:val="center"/>
          </w:tcPr>
          <w:p w14:paraId="1FA8A907" w14:textId="6DE58033" w:rsidR="004B7245" w:rsidRPr="000D0C08" w:rsidRDefault="004B724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EE0000"/>
                <w:sz w:val="32"/>
                <w:szCs w:val="32"/>
              </w:rPr>
            </w:pPr>
            <w:r w:rsidRPr="000D0C08">
              <w:rPr>
                <w:rFonts w:eastAsia="Times New Roman" w:cstheme="minorHAnsi"/>
                <w:b/>
                <w:color w:val="EE0000"/>
                <w:sz w:val="32"/>
                <w:szCs w:val="32"/>
              </w:rPr>
              <w:t>3. URA</w:t>
            </w:r>
          </w:p>
        </w:tc>
      </w:tr>
      <w:bookmarkEnd w:id="0"/>
    </w:tbl>
    <w:p w14:paraId="2B515C79" w14:textId="77777777" w:rsidR="005C370F" w:rsidRDefault="005C370F" w:rsidP="004B7245">
      <w:pPr>
        <w:jc w:val="right"/>
      </w:pPr>
    </w:p>
    <w:p w14:paraId="4314D5F8" w14:textId="77777777" w:rsidR="005C370F" w:rsidRDefault="005C370F" w:rsidP="004B7245">
      <w:pPr>
        <w:jc w:val="right"/>
      </w:pPr>
    </w:p>
    <w:p w14:paraId="57ED18B3" w14:textId="6B555117" w:rsidR="00C61FA9" w:rsidRDefault="00000000" w:rsidP="004B7245">
      <w:pPr>
        <w:jc w:val="right"/>
      </w:pPr>
      <w:r>
        <w:t>Julia Komljanc</w:t>
      </w:r>
    </w:p>
    <w:p w14:paraId="3DD982C3" w14:textId="77777777" w:rsidR="00C61FA9" w:rsidRDefault="00C61FA9">
      <w:pPr>
        <w:pStyle w:val="Odstavekseznama"/>
        <w:jc w:val="right"/>
      </w:pPr>
    </w:p>
    <w:sectPr w:rsidR="00C61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A13C" w14:textId="77777777" w:rsidR="00477B32" w:rsidRDefault="00477B32">
      <w:pPr>
        <w:spacing w:line="240" w:lineRule="auto"/>
      </w:pPr>
      <w:r>
        <w:separator/>
      </w:r>
    </w:p>
  </w:endnote>
  <w:endnote w:type="continuationSeparator" w:id="0">
    <w:p w14:paraId="2D314FC4" w14:textId="77777777" w:rsidR="00477B32" w:rsidRDefault="00477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ller Light">
    <w:altName w:val="Times New Roman"/>
    <w:charset w:val="EE"/>
    <w:family w:val="auto"/>
    <w:pitch w:val="default"/>
    <w:sig w:usb0="00000000" w:usb1="00000000" w:usb2="00000000" w:usb3="00000000" w:csb0="00000093" w:csb1="00000000"/>
  </w:font>
  <w:font w:name="Aller">
    <w:altName w:val="Corbel"/>
    <w:charset w:val="EE"/>
    <w:family w:val="auto"/>
    <w:pitch w:val="default"/>
    <w:sig w:usb0="00000000" w:usb1="00000000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2A96" w14:textId="77777777" w:rsidR="00C61FA9" w:rsidRDefault="00000000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281C91D1" wp14:editId="6B12CEF2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B8B8B" w14:textId="77777777" w:rsidR="00C61FA9" w:rsidRDefault="00000000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>
      <w:rPr>
        <w:rFonts w:cstheme="minorHAnsi"/>
        <w:vanish/>
        <w:color w:val="595959" w:themeColor="text1" w:themeTint="A6"/>
        <w:sz w:val="20"/>
        <w:szCs w:val="20"/>
      </w:rPr>
      <w:t>ŠCNM-0-SPL1-ver1</w:t>
    </w:r>
    <w:r>
      <w:rPr>
        <w:rFonts w:cstheme="minorHAnsi"/>
        <w:color w:val="595959" w:themeColor="text1" w:themeTint="A6"/>
        <w:sz w:val="20"/>
        <w:szCs w:val="20"/>
      </w:rPr>
      <w:tab/>
    </w:r>
    <w:r>
      <w:rPr>
        <w:rFonts w:cstheme="minorHAnsi"/>
        <w:color w:val="595959" w:themeColor="text1" w:themeTint="A6"/>
        <w:sz w:val="20"/>
        <w:szCs w:val="20"/>
      </w:rPr>
      <w:fldChar w:fldCharType="begin"/>
    </w:r>
    <w:r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2</w:t>
    </w:r>
    <w:r>
      <w:rPr>
        <w:rFonts w:cstheme="minorHAnsi"/>
        <w:color w:val="595959" w:themeColor="text1" w:themeTint="A6"/>
        <w:sz w:val="20"/>
        <w:szCs w:val="20"/>
      </w:rPr>
      <w:fldChar w:fldCharType="end"/>
    </w:r>
    <w:r>
      <w:rPr>
        <w:rFonts w:cstheme="minorHAnsi"/>
        <w:color w:val="595959" w:themeColor="text1" w:themeTint="A6"/>
        <w:sz w:val="20"/>
        <w:szCs w:val="20"/>
      </w:rPr>
      <w:t xml:space="preserve"> - </w:t>
    </w:r>
    <w:r>
      <w:rPr>
        <w:rFonts w:cstheme="minorHAnsi"/>
        <w:color w:val="595959" w:themeColor="text1" w:themeTint="A6"/>
        <w:sz w:val="20"/>
        <w:szCs w:val="20"/>
      </w:rPr>
      <w:fldChar w:fldCharType="begin"/>
    </w:r>
    <w:r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2</w:t>
    </w:r>
    <w:r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17F5" w14:textId="77777777" w:rsidR="00C61FA9" w:rsidRDefault="00000000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0666CBC" wp14:editId="0466576B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CEB2C" w14:textId="77777777" w:rsidR="00C61FA9" w:rsidRDefault="00000000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>
      <w:rPr>
        <w:rFonts w:cstheme="minorHAnsi"/>
        <w:vanish/>
        <w:color w:val="595959" w:themeColor="text1" w:themeTint="A6"/>
        <w:sz w:val="20"/>
        <w:szCs w:val="20"/>
      </w:rPr>
      <w:t>ŠCNM-0-SPL1-ver1</w:t>
    </w:r>
    <w:r>
      <w:rPr>
        <w:rFonts w:cstheme="minorHAnsi"/>
        <w:color w:val="595959" w:themeColor="text1" w:themeTint="A6"/>
        <w:sz w:val="20"/>
        <w:szCs w:val="20"/>
      </w:rPr>
      <w:tab/>
    </w:r>
    <w:r>
      <w:rPr>
        <w:rFonts w:cstheme="minorHAnsi"/>
        <w:color w:val="595959" w:themeColor="text1" w:themeTint="A6"/>
        <w:sz w:val="20"/>
        <w:szCs w:val="20"/>
      </w:rPr>
      <w:fldChar w:fldCharType="begin"/>
    </w:r>
    <w:r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1</w:t>
    </w:r>
    <w:r>
      <w:rPr>
        <w:rFonts w:cstheme="minorHAnsi"/>
        <w:color w:val="595959" w:themeColor="text1" w:themeTint="A6"/>
        <w:sz w:val="20"/>
        <w:szCs w:val="20"/>
      </w:rPr>
      <w:fldChar w:fldCharType="end"/>
    </w:r>
    <w:r>
      <w:rPr>
        <w:rFonts w:cstheme="minorHAnsi"/>
        <w:color w:val="595959" w:themeColor="text1" w:themeTint="A6"/>
        <w:sz w:val="20"/>
        <w:szCs w:val="20"/>
      </w:rPr>
      <w:t xml:space="preserve"> - </w:t>
    </w:r>
    <w:r>
      <w:rPr>
        <w:rFonts w:cstheme="minorHAnsi"/>
        <w:color w:val="595959" w:themeColor="text1" w:themeTint="A6"/>
        <w:sz w:val="20"/>
        <w:szCs w:val="20"/>
      </w:rPr>
      <w:fldChar w:fldCharType="begin"/>
    </w:r>
    <w:r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>
      <w:rPr>
        <w:rFonts w:cstheme="minorHAnsi"/>
        <w:color w:val="595959" w:themeColor="text1" w:themeTint="A6"/>
        <w:sz w:val="20"/>
        <w:szCs w:val="20"/>
      </w:rPr>
      <w:fldChar w:fldCharType="separate"/>
    </w:r>
    <w:r>
      <w:rPr>
        <w:rFonts w:cstheme="minorHAnsi"/>
        <w:color w:val="595959" w:themeColor="text1" w:themeTint="A6"/>
        <w:sz w:val="20"/>
        <w:szCs w:val="20"/>
      </w:rPr>
      <w:t>1</w:t>
    </w:r>
    <w:r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2798" w14:textId="77777777" w:rsidR="00477B32" w:rsidRDefault="00477B32">
      <w:pPr>
        <w:spacing w:after="0"/>
      </w:pPr>
      <w:r>
        <w:separator/>
      </w:r>
    </w:p>
  </w:footnote>
  <w:footnote w:type="continuationSeparator" w:id="0">
    <w:p w14:paraId="177556CF" w14:textId="77777777" w:rsidR="00477B32" w:rsidRDefault="00477B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671B" w14:textId="77777777" w:rsidR="00C61FA9" w:rsidRDefault="00000000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967C4FE" wp14:editId="4CFD2FB8">
          <wp:extent cx="6407785" cy="43815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a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C65B" w14:textId="77777777" w:rsidR="00C61FA9" w:rsidRDefault="00000000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B9A19D1" wp14:editId="71DD4329">
          <wp:extent cx="6407785" cy="6127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72AB"/>
    <w:multiLevelType w:val="multilevel"/>
    <w:tmpl w:val="453672AB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743E5"/>
    <w:multiLevelType w:val="multilevel"/>
    <w:tmpl w:val="5A3743E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70B58"/>
    <w:multiLevelType w:val="multilevel"/>
    <w:tmpl w:val="66370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803943">
    <w:abstractNumId w:val="0"/>
  </w:num>
  <w:num w:numId="2" w16cid:durableId="1386491103">
    <w:abstractNumId w:val="1"/>
  </w:num>
  <w:num w:numId="3" w16cid:durableId="1731535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20632"/>
    <w:rsid w:val="00020986"/>
    <w:rsid w:val="000638D2"/>
    <w:rsid w:val="0007031F"/>
    <w:rsid w:val="000848F2"/>
    <w:rsid w:val="00093587"/>
    <w:rsid w:val="000A00DB"/>
    <w:rsid w:val="000A633D"/>
    <w:rsid w:val="000D0C08"/>
    <w:rsid w:val="000D79FD"/>
    <w:rsid w:val="001035AE"/>
    <w:rsid w:val="001115B9"/>
    <w:rsid w:val="00121B3B"/>
    <w:rsid w:val="00154F5F"/>
    <w:rsid w:val="001A51FC"/>
    <w:rsid w:val="001D48BF"/>
    <w:rsid w:val="0021230A"/>
    <w:rsid w:val="00233F61"/>
    <w:rsid w:val="00234553"/>
    <w:rsid w:val="0024765D"/>
    <w:rsid w:val="002503D1"/>
    <w:rsid w:val="002510A1"/>
    <w:rsid w:val="00267A83"/>
    <w:rsid w:val="00273DE4"/>
    <w:rsid w:val="00286701"/>
    <w:rsid w:val="00293505"/>
    <w:rsid w:val="002A5FEA"/>
    <w:rsid w:val="002B6D4C"/>
    <w:rsid w:val="002D374A"/>
    <w:rsid w:val="002D43A7"/>
    <w:rsid w:val="002E5D7C"/>
    <w:rsid w:val="002F2093"/>
    <w:rsid w:val="00312190"/>
    <w:rsid w:val="00346FF3"/>
    <w:rsid w:val="00350943"/>
    <w:rsid w:val="003829EB"/>
    <w:rsid w:val="00383111"/>
    <w:rsid w:val="003B7405"/>
    <w:rsid w:val="00477B32"/>
    <w:rsid w:val="00495B98"/>
    <w:rsid w:val="004B0200"/>
    <w:rsid w:val="004B3EF8"/>
    <w:rsid w:val="004B6DFF"/>
    <w:rsid w:val="004B7245"/>
    <w:rsid w:val="004C4E64"/>
    <w:rsid w:val="004F0C90"/>
    <w:rsid w:val="0050568C"/>
    <w:rsid w:val="00513546"/>
    <w:rsid w:val="0052559D"/>
    <w:rsid w:val="00575F42"/>
    <w:rsid w:val="00584C44"/>
    <w:rsid w:val="00592A5B"/>
    <w:rsid w:val="005A4138"/>
    <w:rsid w:val="005B1CA0"/>
    <w:rsid w:val="005B73F8"/>
    <w:rsid w:val="005C1C88"/>
    <w:rsid w:val="005C370F"/>
    <w:rsid w:val="005E490B"/>
    <w:rsid w:val="00611FEE"/>
    <w:rsid w:val="00624D0D"/>
    <w:rsid w:val="006252FA"/>
    <w:rsid w:val="006677C6"/>
    <w:rsid w:val="00695D49"/>
    <w:rsid w:val="006A1B55"/>
    <w:rsid w:val="006A408F"/>
    <w:rsid w:val="007131AB"/>
    <w:rsid w:val="00731672"/>
    <w:rsid w:val="007406BC"/>
    <w:rsid w:val="00753478"/>
    <w:rsid w:val="00763CF3"/>
    <w:rsid w:val="007857D0"/>
    <w:rsid w:val="007900A7"/>
    <w:rsid w:val="00791161"/>
    <w:rsid w:val="007A01BB"/>
    <w:rsid w:val="007A165C"/>
    <w:rsid w:val="007C7DE8"/>
    <w:rsid w:val="007F3A67"/>
    <w:rsid w:val="00801E9D"/>
    <w:rsid w:val="00816C20"/>
    <w:rsid w:val="008608C3"/>
    <w:rsid w:val="008748B3"/>
    <w:rsid w:val="00892590"/>
    <w:rsid w:val="008A7928"/>
    <w:rsid w:val="008B1D4E"/>
    <w:rsid w:val="008D2E67"/>
    <w:rsid w:val="008D5874"/>
    <w:rsid w:val="008E0D85"/>
    <w:rsid w:val="008F578E"/>
    <w:rsid w:val="00926908"/>
    <w:rsid w:val="00940AF5"/>
    <w:rsid w:val="009724AA"/>
    <w:rsid w:val="00991675"/>
    <w:rsid w:val="00A23EAF"/>
    <w:rsid w:val="00A32B6E"/>
    <w:rsid w:val="00A42715"/>
    <w:rsid w:val="00A529B9"/>
    <w:rsid w:val="00A56E6F"/>
    <w:rsid w:val="00A57C01"/>
    <w:rsid w:val="00A64F0A"/>
    <w:rsid w:val="00A77B16"/>
    <w:rsid w:val="00A82595"/>
    <w:rsid w:val="00AA1122"/>
    <w:rsid w:val="00AD4545"/>
    <w:rsid w:val="00AD6B1E"/>
    <w:rsid w:val="00AE649C"/>
    <w:rsid w:val="00AF6D97"/>
    <w:rsid w:val="00B16560"/>
    <w:rsid w:val="00B7073F"/>
    <w:rsid w:val="00B90CA8"/>
    <w:rsid w:val="00BB080B"/>
    <w:rsid w:val="00BF391E"/>
    <w:rsid w:val="00C53A1E"/>
    <w:rsid w:val="00C61FA9"/>
    <w:rsid w:val="00C63F59"/>
    <w:rsid w:val="00C752DA"/>
    <w:rsid w:val="00CA6969"/>
    <w:rsid w:val="00CC4148"/>
    <w:rsid w:val="00CD3403"/>
    <w:rsid w:val="00CD70D5"/>
    <w:rsid w:val="00D2504D"/>
    <w:rsid w:val="00D52AA6"/>
    <w:rsid w:val="00D745B2"/>
    <w:rsid w:val="00D930B1"/>
    <w:rsid w:val="00D95B80"/>
    <w:rsid w:val="00DA0B5D"/>
    <w:rsid w:val="00DA5BAC"/>
    <w:rsid w:val="00DB178A"/>
    <w:rsid w:val="00DB439F"/>
    <w:rsid w:val="00E257C2"/>
    <w:rsid w:val="00E32F74"/>
    <w:rsid w:val="00E60E47"/>
    <w:rsid w:val="00E87893"/>
    <w:rsid w:val="00E9637C"/>
    <w:rsid w:val="00EB700C"/>
    <w:rsid w:val="00ED0F4F"/>
    <w:rsid w:val="00F056AE"/>
    <w:rsid w:val="00F52146"/>
    <w:rsid w:val="00FD0E08"/>
    <w:rsid w:val="00FD17DB"/>
    <w:rsid w:val="00FE30C6"/>
    <w:rsid w:val="00FF028F"/>
    <w:rsid w:val="0F99039C"/>
    <w:rsid w:val="47AD7FEB"/>
    <w:rsid w:val="634A7150"/>
    <w:rsid w:val="6D841FDA"/>
    <w:rsid w:val="7A6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CA4E"/>
  <w15:docId w15:val="{B5B52B62-3EC4-44E7-9B6D-8CF55F68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  <w:jc w:val="both"/>
    </w:pPr>
    <w:rPr>
      <w:sz w:val="24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</w:style>
  <w:style w:type="character" w:customStyle="1" w:styleId="NogaZnak">
    <w:name w:val="Noga Znak"/>
    <w:basedOn w:val="Privzetapisavaodstavka"/>
    <w:link w:val="Noga"/>
    <w:uiPriority w:val="99"/>
  </w:style>
  <w:style w:type="character" w:customStyle="1" w:styleId="Nerazreenaomemba1">
    <w:name w:val="Nerazrešena omemba1"/>
    <w:basedOn w:val="Privzetapisavaodstavka"/>
    <w:uiPriority w:val="99"/>
    <w:semiHidden/>
    <w:unhideWhenUsed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qFormat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0DA8AB-7360-4B03-A310-EA74F070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Bradač</dc:creator>
  <cp:lastModifiedBy>Mateja Aš Šašek</cp:lastModifiedBy>
  <cp:revision>2</cp:revision>
  <cp:lastPrinted>2021-12-10T13:35:00Z</cp:lastPrinted>
  <dcterms:created xsi:type="dcterms:W3CDTF">2026-08-28T09:36:00Z</dcterms:created>
  <dcterms:modified xsi:type="dcterms:W3CDTF">2026-08-28T09:36:00Z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AE3675E9B9CA45769DC3FFC4BE9EC210_12</vt:lpwstr>
  </property>
</Properties>
</file>